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628EAE4D" w:rsidR="00EC19BE" w:rsidRPr="0011270D" w:rsidRDefault="00515AC7" w:rsidP="00267A5A">
      <w:pPr>
        <w:tabs>
          <w:tab w:val="left" w:pos="2445"/>
        </w:tabs>
        <w:rPr>
          <w:rFonts w:cstheme="minorHAnsi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No existen aportaciones a planes de pensiones  para el personal </w:t>
      </w:r>
      <w:r w:rsidR="0049705C">
        <w:rPr>
          <w:rFonts w:ascii="Arial" w:hAnsi="Arial" w:cs="Arial"/>
          <w:b/>
          <w:bCs/>
          <w:color w:val="1F2A48"/>
          <w:sz w:val="28"/>
          <w:szCs w:val="28"/>
        </w:rPr>
        <w:t xml:space="preserve">laboral, ni miembros de los Órganos de Gobierno </w:t>
      </w:r>
      <w:r>
        <w:rPr>
          <w:rFonts w:ascii="Arial" w:hAnsi="Arial" w:cs="Arial"/>
          <w:b/>
          <w:bCs/>
          <w:color w:val="1F2A48"/>
          <w:sz w:val="28"/>
          <w:szCs w:val="28"/>
        </w:rPr>
        <w:t>hasta la fecha de actualización</w:t>
      </w:r>
      <w:r w:rsidR="0049705C">
        <w:rPr>
          <w:rFonts w:ascii="Arial" w:hAnsi="Arial" w:cs="Arial"/>
          <w:b/>
          <w:bCs/>
          <w:color w:val="1F2A48"/>
          <w:sz w:val="28"/>
          <w:szCs w:val="28"/>
        </w:rPr>
        <w:t xml:space="preserve"> de este informe</w:t>
      </w: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84AE" w14:textId="77777777" w:rsidR="00BC3DCA" w:rsidRDefault="00BC3DCA" w:rsidP="0081177C">
      <w:r>
        <w:separator/>
      </w:r>
    </w:p>
  </w:endnote>
  <w:endnote w:type="continuationSeparator" w:id="0">
    <w:p w14:paraId="3FA7EF1F" w14:textId="77777777" w:rsidR="00BC3DCA" w:rsidRDefault="00BC3DCA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0E13" w14:textId="77777777" w:rsidR="00BC3DCA" w:rsidRDefault="00BC3DCA" w:rsidP="0081177C">
      <w:r>
        <w:separator/>
      </w:r>
    </w:p>
  </w:footnote>
  <w:footnote w:type="continuationSeparator" w:id="0">
    <w:p w14:paraId="42F09460" w14:textId="77777777" w:rsidR="00BC3DCA" w:rsidRDefault="00BC3DCA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49705C"/>
    <w:rsid w:val="00515AC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3DCA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2022-10-18T16:10:00Z</dcterms:modified>
</cp:coreProperties>
</file>