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993C71" w14:textId="77777777" w:rsidR="00821B2A" w:rsidRDefault="00821B2A" w:rsidP="00821B2A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 xml:space="preserve">ÓRGANOS DE GOBIERNO, DE DIRECCION O DE ADMINISTRACION DE LA ENTIDAD, COMPETENCIAS Y FUNCIONES </w:t>
      </w:r>
    </w:p>
    <w:p w14:paraId="59B0B748" w14:textId="77777777" w:rsidR="00821B2A" w:rsidRDefault="00821B2A" w:rsidP="00821B2A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6B742523" w14:textId="77777777" w:rsidR="00821B2A" w:rsidRDefault="00821B2A" w:rsidP="00821B2A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 xml:space="preserve">•  UNIPERSONALES: </w:t>
      </w:r>
    </w:p>
    <w:p w14:paraId="61C1A3B4" w14:textId="77777777" w:rsidR="00821B2A" w:rsidRDefault="00821B2A" w:rsidP="00821B2A"/>
    <w:p w14:paraId="5CB2111F" w14:textId="77777777" w:rsidR="00821B2A" w:rsidRDefault="00821B2A" w:rsidP="00821B2A">
      <w:r>
        <w:t xml:space="preserve">1. </w:t>
      </w:r>
      <w:proofErr w:type="gramStart"/>
      <w:r>
        <w:t>Presidente</w:t>
      </w:r>
      <w:proofErr w:type="gramEnd"/>
    </w:p>
    <w:p w14:paraId="3647BF35" w14:textId="77777777" w:rsidR="00821B2A" w:rsidRDefault="00821B2A" w:rsidP="00821B2A">
      <w:r>
        <w:t xml:space="preserve">2. </w:t>
      </w:r>
      <w:proofErr w:type="gramStart"/>
      <w:r>
        <w:t>Secretario</w:t>
      </w:r>
      <w:proofErr w:type="gramEnd"/>
      <w:r>
        <w:t xml:space="preserve"> del Consejo de Administración.</w:t>
      </w:r>
    </w:p>
    <w:p w14:paraId="797F3223" w14:textId="77777777" w:rsidR="00821B2A" w:rsidRDefault="00821B2A" w:rsidP="00821B2A">
      <w:r>
        <w:t>3. Gerente</w:t>
      </w:r>
    </w:p>
    <w:p w14:paraId="1FB35969" w14:textId="77777777" w:rsidR="00821B2A" w:rsidRDefault="00821B2A" w:rsidP="00821B2A"/>
    <w:p w14:paraId="3E79CBD0" w14:textId="77777777" w:rsidR="00821B2A" w:rsidRDefault="00821B2A" w:rsidP="00821B2A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 xml:space="preserve"> • ORGANOS COLEGIADOS:</w:t>
      </w:r>
    </w:p>
    <w:p w14:paraId="618CCD04" w14:textId="77777777" w:rsidR="00821B2A" w:rsidRDefault="00821B2A" w:rsidP="00821B2A"/>
    <w:p w14:paraId="71A20637" w14:textId="77777777" w:rsidR="00821B2A" w:rsidRDefault="00821B2A" w:rsidP="00821B2A">
      <w:r>
        <w:t xml:space="preserve">1. Junta General </w:t>
      </w:r>
    </w:p>
    <w:p w14:paraId="6FD55E2B" w14:textId="77777777" w:rsidR="00821B2A" w:rsidRDefault="00821B2A" w:rsidP="00821B2A">
      <w:r>
        <w:t xml:space="preserve">2. Consejo de Administración </w:t>
      </w:r>
    </w:p>
    <w:p w14:paraId="678A90EE" w14:textId="77777777" w:rsidR="00821B2A" w:rsidRDefault="00821B2A" w:rsidP="00821B2A"/>
    <w:p w14:paraId="49E6D74C" w14:textId="77777777" w:rsidR="00821B2A" w:rsidRDefault="00821B2A" w:rsidP="00821B2A">
      <w:pPr>
        <w:rPr>
          <w:b/>
          <w:bCs/>
        </w:rPr>
      </w:pPr>
      <w:r>
        <w:rPr>
          <w:b/>
          <w:bCs/>
        </w:rPr>
        <w:t xml:space="preserve">COMPETENCIAS Y FUNCIONES </w:t>
      </w:r>
    </w:p>
    <w:p w14:paraId="37DE5A79" w14:textId="77777777" w:rsidR="00821B2A" w:rsidRDefault="00821B2A" w:rsidP="00821B2A"/>
    <w:p w14:paraId="6841A1F5" w14:textId="77777777" w:rsidR="00821B2A" w:rsidRDefault="00821B2A" w:rsidP="00821B2A">
      <w:pPr>
        <w:rPr>
          <w:b/>
          <w:bCs/>
        </w:rPr>
      </w:pPr>
      <w:r>
        <w:rPr>
          <w:b/>
          <w:bCs/>
        </w:rPr>
        <w:t xml:space="preserve">FUNCIONES DEL PRESIDENTE, DEL SECRETARIO, DEL </w:t>
      </w:r>
      <w:proofErr w:type="gramStart"/>
      <w:r>
        <w:rPr>
          <w:b/>
          <w:bCs/>
        </w:rPr>
        <w:t>GERENTE ,</w:t>
      </w:r>
      <w:proofErr w:type="gramEnd"/>
      <w:r>
        <w:rPr>
          <w:b/>
          <w:bCs/>
        </w:rPr>
        <w:t xml:space="preserve"> DE LA JUNTA GENERAL Y  DEL CONSEJO DE ADMINISTRACIÓN </w:t>
      </w:r>
    </w:p>
    <w:p w14:paraId="38EF1137" w14:textId="77777777" w:rsidR="00821B2A" w:rsidRDefault="00821B2A" w:rsidP="00821B2A"/>
    <w:p w14:paraId="46744352" w14:textId="77777777" w:rsidR="00821B2A" w:rsidRDefault="00821B2A" w:rsidP="00821B2A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PRESIDENTE: </w:t>
      </w:r>
    </w:p>
    <w:p w14:paraId="7547808B" w14:textId="77777777" w:rsidR="00821B2A" w:rsidRDefault="00821B2A" w:rsidP="00821B2A"/>
    <w:p w14:paraId="531B59F1" w14:textId="147CC3F0" w:rsidR="00821B2A" w:rsidRDefault="00821B2A" w:rsidP="00821B2A">
      <w:r>
        <w:rPr>
          <w:noProof/>
        </w:rPr>
        <w:drawing>
          <wp:inline distT="0" distB="0" distL="0" distR="0" wp14:anchorId="7026506C" wp14:editId="5211EB4D">
            <wp:extent cx="5502910" cy="2383155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65FB8" w14:textId="77777777" w:rsidR="00821B2A" w:rsidRDefault="00821B2A" w:rsidP="00821B2A"/>
    <w:p w14:paraId="1BA308A3" w14:textId="77777777" w:rsidR="00821B2A" w:rsidRDefault="00821B2A" w:rsidP="00821B2A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 SECRETARIO DEL CONSEJO DE ADMINISTRACION </w:t>
      </w:r>
    </w:p>
    <w:p w14:paraId="588F132E" w14:textId="77777777" w:rsidR="00821B2A" w:rsidRDefault="00821B2A" w:rsidP="00821B2A"/>
    <w:p w14:paraId="03DFADDF" w14:textId="380AFF31" w:rsidR="00821B2A" w:rsidRDefault="00821B2A" w:rsidP="00821B2A">
      <w:r>
        <w:rPr>
          <w:noProof/>
        </w:rPr>
        <w:drawing>
          <wp:inline distT="0" distB="0" distL="0" distR="0" wp14:anchorId="08E83999" wp14:editId="0B5E3459">
            <wp:extent cx="5502910" cy="821690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DF58A" w14:textId="77777777" w:rsidR="00821B2A" w:rsidRDefault="00821B2A" w:rsidP="00821B2A"/>
    <w:p w14:paraId="13618B73" w14:textId="77777777" w:rsidR="00821B2A" w:rsidRDefault="00821B2A" w:rsidP="00821B2A"/>
    <w:p w14:paraId="202F65DD" w14:textId="77777777" w:rsidR="00821B2A" w:rsidRDefault="00821B2A" w:rsidP="00821B2A"/>
    <w:p w14:paraId="556393C5" w14:textId="77777777" w:rsidR="00821B2A" w:rsidRDefault="00821B2A" w:rsidP="00821B2A">
      <w:pPr>
        <w:rPr>
          <w:b/>
          <w:bCs/>
          <w:u w:val="single"/>
        </w:rPr>
      </w:pPr>
      <w:r>
        <w:rPr>
          <w:b/>
          <w:bCs/>
          <w:u w:val="single"/>
        </w:rPr>
        <w:t>GERENTE.</w:t>
      </w:r>
    </w:p>
    <w:p w14:paraId="6828C727" w14:textId="77777777" w:rsidR="00821B2A" w:rsidRDefault="00821B2A" w:rsidP="00821B2A"/>
    <w:p w14:paraId="7F6D1428" w14:textId="196CCFC0" w:rsidR="00821B2A" w:rsidRDefault="00821B2A" w:rsidP="00821B2A">
      <w:r>
        <w:rPr>
          <w:noProof/>
        </w:rPr>
        <w:drawing>
          <wp:inline distT="0" distB="0" distL="0" distR="0" wp14:anchorId="4FF64785" wp14:editId="3872712E">
            <wp:extent cx="5502910" cy="6829425"/>
            <wp:effectExtent l="0" t="0" r="254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B3F71" w14:textId="77777777" w:rsidR="00821B2A" w:rsidRDefault="00821B2A" w:rsidP="00821B2A"/>
    <w:p w14:paraId="42AD7DBC" w14:textId="551790F1" w:rsidR="00821B2A" w:rsidRDefault="00821B2A" w:rsidP="00821B2A">
      <w:r>
        <w:rPr>
          <w:noProof/>
        </w:rPr>
        <w:lastRenderedPageBreak/>
        <w:drawing>
          <wp:inline distT="0" distB="0" distL="0" distR="0" wp14:anchorId="3622A836" wp14:editId="6477702E">
            <wp:extent cx="5502910" cy="2374265"/>
            <wp:effectExtent l="0" t="0" r="254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D6B2B" w14:textId="77777777" w:rsidR="00821B2A" w:rsidRDefault="00821B2A" w:rsidP="00821B2A"/>
    <w:p w14:paraId="41C50A3E" w14:textId="77777777" w:rsidR="00821B2A" w:rsidRDefault="00821B2A" w:rsidP="00821B2A"/>
    <w:p w14:paraId="3F26BA26" w14:textId="77777777" w:rsidR="00821B2A" w:rsidRDefault="00821B2A" w:rsidP="00821B2A">
      <w:pPr>
        <w:rPr>
          <w:b/>
          <w:bCs/>
          <w:u w:val="single"/>
        </w:rPr>
      </w:pPr>
      <w:r>
        <w:rPr>
          <w:b/>
          <w:bCs/>
          <w:u w:val="single"/>
        </w:rPr>
        <w:t>JUNTA GENERAL, ORDINARIA Y EXTRORDINARIA.</w:t>
      </w:r>
    </w:p>
    <w:p w14:paraId="4BC02489" w14:textId="77777777" w:rsidR="00821B2A" w:rsidRDefault="00821B2A" w:rsidP="00821B2A"/>
    <w:p w14:paraId="254688B8" w14:textId="77777777" w:rsidR="00821B2A" w:rsidRDefault="00821B2A" w:rsidP="00821B2A">
      <w:pPr>
        <w:rPr>
          <w:noProof/>
        </w:rPr>
      </w:pPr>
    </w:p>
    <w:p w14:paraId="1DF7B25E" w14:textId="4FBC9114" w:rsidR="00821B2A" w:rsidRDefault="00821B2A" w:rsidP="00821B2A">
      <w:r>
        <w:rPr>
          <w:noProof/>
        </w:rPr>
        <w:drawing>
          <wp:inline distT="0" distB="0" distL="0" distR="0" wp14:anchorId="6A9BF2DC" wp14:editId="0322239B">
            <wp:extent cx="5502910" cy="2391410"/>
            <wp:effectExtent l="0" t="0" r="254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28A7A" w14:textId="77777777" w:rsidR="00821B2A" w:rsidRDefault="00821B2A" w:rsidP="00821B2A"/>
    <w:p w14:paraId="25074B5B" w14:textId="01A7F303" w:rsidR="00821B2A" w:rsidRDefault="00821B2A" w:rsidP="00821B2A">
      <w:r>
        <w:rPr>
          <w:noProof/>
        </w:rPr>
        <w:lastRenderedPageBreak/>
        <w:drawing>
          <wp:inline distT="0" distB="0" distL="0" distR="0" wp14:anchorId="7BC0DA8E" wp14:editId="45DE7128">
            <wp:extent cx="5502910" cy="7325995"/>
            <wp:effectExtent l="0" t="0" r="254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73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29E27" w14:textId="77777777" w:rsidR="00821B2A" w:rsidRDefault="00821B2A" w:rsidP="00821B2A"/>
    <w:p w14:paraId="47DA0B92" w14:textId="77777777" w:rsidR="00821B2A" w:rsidRDefault="00821B2A" w:rsidP="00821B2A"/>
    <w:p w14:paraId="12FAABDF" w14:textId="4CF07E17" w:rsidR="00821B2A" w:rsidRDefault="00821B2A" w:rsidP="00821B2A">
      <w:r>
        <w:rPr>
          <w:noProof/>
        </w:rPr>
        <w:lastRenderedPageBreak/>
        <w:drawing>
          <wp:inline distT="0" distB="0" distL="0" distR="0" wp14:anchorId="308D645C" wp14:editId="312AAB0A">
            <wp:extent cx="5502910" cy="1771650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03698" w14:textId="77777777" w:rsidR="00821B2A" w:rsidRDefault="00821B2A" w:rsidP="00821B2A"/>
    <w:p w14:paraId="5E5B41FA" w14:textId="77777777" w:rsidR="00821B2A" w:rsidRDefault="00821B2A" w:rsidP="00821B2A"/>
    <w:p w14:paraId="6DFF0F13" w14:textId="77777777" w:rsidR="00821B2A" w:rsidRDefault="00821B2A" w:rsidP="00821B2A">
      <w:pPr>
        <w:rPr>
          <w:b/>
          <w:bCs/>
          <w:u w:val="single"/>
        </w:rPr>
      </w:pPr>
      <w:r>
        <w:t xml:space="preserve"> </w:t>
      </w:r>
      <w:r>
        <w:rPr>
          <w:b/>
          <w:bCs/>
          <w:u w:val="single"/>
        </w:rPr>
        <w:t xml:space="preserve">CONSEJO DE </w:t>
      </w:r>
      <w:proofErr w:type="gramStart"/>
      <w:r>
        <w:rPr>
          <w:b/>
          <w:bCs/>
          <w:u w:val="single"/>
        </w:rPr>
        <w:t>ADMINISTRACIÓN .</w:t>
      </w:r>
      <w:proofErr w:type="gramEnd"/>
    </w:p>
    <w:p w14:paraId="6CF24462" w14:textId="77777777" w:rsidR="00821B2A" w:rsidRDefault="00821B2A" w:rsidP="00821B2A"/>
    <w:p w14:paraId="253666CE" w14:textId="2AC7E2E2" w:rsidR="00821B2A" w:rsidRDefault="00821B2A" w:rsidP="00821B2A">
      <w:pPr>
        <w:jc w:val="center"/>
      </w:pPr>
      <w:r>
        <w:rPr>
          <w:noProof/>
        </w:rPr>
        <w:lastRenderedPageBreak/>
        <w:drawing>
          <wp:inline distT="0" distB="0" distL="0" distR="0" wp14:anchorId="3B4FF11E" wp14:editId="4AA4AE84">
            <wp:extent cx="5210175" cy="54387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2A269" w14:textId="1B4F2050" w:rsidR="00821B2A" w:rsidRDefault="00821B2A" w:rsidP="00821B2A">
      <w:r>
        <w:rPr>
          <w:noProof/>
        </w:rPr>
        <w:lastRenderedPageBreak/>
        <w:drawing>
          <wp:inline distT="0" distB="0" distL="0" distR="0" wp14:anchorId="04E1E19F" wp14:editId="43B1E947">
            <wp:extent cx="5502910" cy="4714240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47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D6B1C" w14:textId="77777777" w:rsidR="00821B2A" w:rsidRDefault="00821B2A" w:rsidP="00821B2A"/>
    <w:p w14:paraId="4C24869F" w14:textId="77777777" w:rsidR="00EC19BE" w:rsidRPr="0011270D" w:rsidRDefault="00EC19BE" w:rsidP="00267A5A">
      <w:pPr>
        <w:tabs>
          <w:tab w:val="left" w:pos="2445"/>
        </w:tabs>
        <w:rPr>
          <w:rFonts w:cstheme="minorHAnsi"/>
        </w:rPr>
      </w:pPr>
    </w:p>
    <w:sectPr w:rsidR="00EC19BE" w:rsidRPr="0011270D" w:rsidSect="002B72A1">
      <w:headerReference w:type="default" r:id="rId16"/>
      <w:footerReference w:type="default" r:id="rId17"/>
      <w:pgSz w:w="11906" w:h="16838"/>
      <w:pgMar w:top="1440" w:right="1440" w:bottom="1440" w:left="180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49843" w14:textId="77777777" w:rsidR="00A43F5E" w:rsidRDefault="00A43F5E" w:rsidP="0081177C">
      <w:r>
        <w:separator/>
      </w:r>
    </w:p>
  </w:endnote>
  <w:endnote w:type="continuationSeparator" w:id="0">
    <w:p w14:paraId="5A330EDF" w14:textId="77777777" w:rsidR="00A43F5E" w:rsidRDefault="00A43F5E" w:rsidP="00811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B0974" w14:textId="4BE9CE8F" w:rsidR="00BC5B79" w:rsidRDefault="00BC5B79" w:rsidP="00267A5A">
    <w:pPr>
      <w:pStyle w:val="Piedepgina"/>
      <w:pBdr>
        <w:bottom w:val="single" w:sz="12" w:space="1" w:color="auto"/>
      </w:pBdr>
      <w:spacing w:line="240" w:lineRule="exact"/>
      <w:rPr>
        <w:rFonts w:ascii="Malgun Gothic Semilight" w:eastAsia="Malgun Gothic Semilight" w:hAnsi="Malgun Gothic Semilight" w:cs="Malgun Gothic Semilight"/>
        <w:sz w:val="16"/>
        <w:szCs w:val="16"/>
      </w:rPr>
    </w:pPr>
  </w:p>
  <w:p w14:paraId="18A9FA08" w14:textId="77777777" w:rsidR="00BC5B79" w:rsidRDefault="00BC5B79" w:rsidP="00267A5A">
    <w:pPr>
      <w:pStyle w:val="Piedepgina"/>
      <w:spacing w:line="240" w:lineRule="exact"/>
      <w:rPr>
        <w:rFonts w:ascii="Malgun Gothic Semilight" w:eastAsia="Malgun Gothic Semilight" w:hAnsi="Malgun Gothic Semilight" w:cs="Malgun Gothic Semilight"/>
        <w:sz w:val="16"/>
        <w:szCs w:val="16"/>
      </w:rPr>
    </w:pPr>
  </w:p>
  <w:p w14:paraId="2B85235A" w14:textId="2426C973" w:rsidR="008C2E91" w:rsidRPr="00267A5A" w:rsidRDefault="008C2E91" w:rsidP="00267A5A">
    <w:pPr>
      <w:pStyle w:val="Piedepgina"/>
      <w:spacing w:line="240" w:lineRule="exact"/>
      <w:rPr>
        <w:rFonts w:ascii="Malgun Gothic Semilight" w:eastAsia="Malgun Gothic Semilight" w:hAnsi="Malgun Gothic Semilight" w:cs="Malgun Gothic Semilight"/>
        <w:sz w:val="16"/>
        <w:szCs w:val="16"/>
      </w:rPr>
    </w:pPr>
    <w:r w:rsidRPr="00267A5A">
      <w:rPr>
        <w:rFonts w:ascii="Malgun Gothic Semilight" w:eastAsia="Malgun Gothic Semilight" w:hAnsi="Malgun Gothic Semilight" w:cs="Malgun Gothic Semilight"/>
        <w:sz w:val="16"/>
        <w:szCs w:val="16"/>
      </w:rPr>
      <w:t>Turismo LPA, Las Palmas de Gran Canaria, S.A.</w:t>
    </w:r>
  </w:p>
  <w:p w14:paraId="2D120DB4" w14:textId="4C3C5C28" w:rsidR="008C2E91" w:rsidRPr="00267A5A" w:rsidRDefault="008C2E91" w:rsidP="00267A5A">
    <w:pPr>
      <w:pStyle w:val="Piedepgina"/>
      <w:spacing w:line="240" w:lineRule="exact"/>
      <w:rPr>
        <w:rFonts w:ascii="Malgun Gothic Semilight" w:eastAsia="Malgun Gothic Semilight" w:hAnsi="Malgun Gothic Semilight" w:cs="Malgun Gothic Semilight"/>
        <w:color w:val="808080" w:themeColor="background1" w:themeShade="80"/>
        <w:sz w:val="16"/>
        <w:szCs w:val="16"/>
      </w:rPr>
    </w:pPr>
    <w:r w:rsidRPr="00267A5A">
      <w:rPr>
        <w:rFonts w:ascii="Malgun Gothic Semilight" w:eastAsia="Malgun Gothic Semilight" w:hAnsi="Malgun Gothic Semilight" w:cs="Malgun Gothic Semilight"/>
        <w:sz w:val="16"/>
        <w:szCs w:val="16"/>
      </w:rPr>
      <w:t>CIF A</w:t>
    </w:r>
    <w:r w:rsidR="00234C5E">
      <w:rPr>
        <w:rFonts w:ascii="Malgun Gothic Semilight" w:eastAsia="Malgun Gothic Semilight" w:hAnsi="Malgun Gothic Semilight" w:cs="Malgun Gothic Semilight"/>
        <w:sz w:val="16"/>
        <w:szCs w:val="16"/>
      </w:rPr>
      <w:t>-</w:t>
    </w:r>
    <w:r w:rsidRPr="00267A5A">
      <w:rPr>
        <w:rFonts w:ascii="Malgun Gothic Semilight" w:eastAsia="Malgun Gothic Semilight" w:hAnsi="Malgun Gothic Semilight" w:cs="Malgun Gothic Semilight"/>
        <w:sz w:val="16"/>
        <w:szCs w:val="16"/>
      </w:rPr>
      <w:t>35</w:t>
    </w:r>
    <w:r w:rsidR="00234C5E">
      <w:rPr>
        <w:rFonts w:ascii="Malgun Gothic Semilight" w:eastAsia="Malgun Gothic Semilight" w:hAnsi="Malgun Gothic Semilight" w:cs="Malgun Gothic Semilight"/>
        <w:sz w:val="16"/>
        <w:szCs w:val="16"/>
      </w:rPr>
      <w:t>333145</w:t>
    </w:r>
  </w:p>
  <w:p w14:paraId="09124939" w14:textId="2A3F6C26" w:rsidR="008C2E91" w:rsidRPr="00267A5A" w:rsidRDefault="008C2E91" w:rsidP="00267A5A">
    <w:pPr>
      <w:pStyle w:val="Piedepgina"/>
      <w:spacing w:line="240" w:lineRule="exact"/>
      <w:rPr>
        <w:rFonts w:ascii="Malgun Gothic Semilight" w:eastAsia="Malgun Gothic Semilight" w:hAnsi="Malgun Gothic Semilight" w:cs="Malgun Gothic Semilight"/>
        <w:color w:val="808080" w:themeColor="background1" w:themeShade="80"/>
        <w:sz w:val="16"/>
        <w:szCs w:val="16"/>
      </w:rPr>
    </w:pPr>
    <w:r w:rsidRPr="00267A5A">
      <w:rPr>
        <w:rFonts w:ascii="Malgun Gothic Semilight" w:eastAsia="Malgun Gothic Semilight" w:hAnsi="Malgun Gothic Semilight" w:cs="Malgun Gothic Semilight"/>
        <w:sz w:val="16"/>
        <w:szCs w:val="16"/>
      </w:rPr>
      <w:t>Casa del Turismo - Parque Santa Catalina, s/n</w:t>
    </w:r>
    <w:r w:rsidR="00267A5A" w:rsidRPr="00267A5A">
      <w:rPr>
        <w:rFonts w:ascii="Malgun Gothic Semilight" w:eastAsia="Malgun Gothic Semilight" w:hAnsi="Malgun Gothic Semilight" w:cs="Malgun Gothic Semilight"/>
        <w:sz w:val="16"/>
        <w:szCs w:val="16"/>
      </w:rPr>
      <w:t xml:space="preserve">    </w:t>
    </w:r>
    <w:r w:rsidR="00234C5E">
      <w:rPr>
        <w:rFonts w:ascii="Malgun Gothic Semilight" w:eastAsia="Malgun Gothic Semilight" w:hAnsi="Malgun Gothic Semilight" w:cs="Malgun Gothic Semilight"/>
        <w:sz w:val="16"/>
        <w:szCs w:val="16"/>
      </w:rPr>
      <w:t xml:space="preserve">                                                                                </w:t>
    </w:r>
    <w:hyperlink r:id="rId1" w:history="1">
      <w:r w:rsidR="00E638B3" w:rsidRPr="00A72F77">
        <w:rPr>
          <w:rStyle w:val="Hipervnculo"/>
          <w:rFonts w:ascii="Malgun Gothic Semilight" w:eastAsia="Malgun Gothic Semilight" w:hAnsi="Malgun Gothic Semilight" w:cs="Malgun Gothic Semilight"/>
          <w:sz w:val="16"/>
          <w:szCs w:val="16"/>
        </w:rPr>
        <w:t>www.turismoLPA.com</w:t>
      </w:r>
    </w:hyperlink>
  </w:p>
  <w:p w14:paraId="6F2B79C9" w14:textId="45574AD9" w:rsidR="008C2E91" w:rsidRDefault="008C2E91" w:rsidP="009E41CF">
    <w:pPr>
      <w:pStyle w:val="Piedepgina"/>
      <w:spacing w:line="240" w:lineRule="exact"/>
      <w:rPr>
        <w:rFonts w:ascii="Malgun Gothic Semilight" w:eastAsia="Malgun Gothic Semilight" w:hAnsi="Malgun Gothic Semilight" w:cs="Malgun Gothic Semilight"/>
        <w:color w:val="808080" w:themeColor="background1" w:themeShade="80"/>
        <w:sz w:val="16"/>
        <w:szCs w:val="16"/>
      </w:rPr>
    </w:pPr>
    <w:r w:rsidRPr="00267A5A">
      <w:rPr>
        <w:rFonts w:ascii="Malgun Gothic Semilight" w:eastAsia="Malgun Gothic Semilight" w:hAnsi="Malgun Gothic Semilight" w:cs="Malgun Gothic Semilight"/>
        <w:sz w:val="16"/>
        <w:szCs w:val="16"/>
      </w:rPr>
      <w:t xml:space="preserve">35007 </w:t>
    </w:r>
    <w:proofErr w:type="gramStart"/>
    <w:r w:rsidRPr="00267A5A">
      <w:rPr>
        <w:rFonts w:ascii="Malgun Gothic Semilight" w:eastAsia="Malgun Gothic Semilight" w:hAnsi="Malgun Gothic Semilight" w:cs="Malgun Gothic Semilight"/>
        <w:sz w:val="16"/>
        <w:szCs w:val="16"/>
      </w:rPr>
      <w:t>Las</w:t>
    </w:r>
    <w:proofErr w:type="gramEnd"/>
    <w:r w:rsidRPr="00267A5A">
      <w:rPr>
        <w:rFonts w:ascii="Malgun Gothic Semilight" w:eastAsia="Malgun Gothic Semilight" w:hAnsi="Malgun Gothic Semilight" w:cs="Malgun Gothic Semilight"/>
        <w:sz w:val="16"/>
        <w:szCs w:val="16"/>
      </w:rPr>
      <w:t xml:space="preserve"> Palmas de Gran Canaria</w:t>
    </w:r>
    <w:r w:rsidR="00267A5A" w:rsidRPr="00267A5A">
      <w:rPr>
        <w:rFonts w:ascii="Malgun Gothic Semilight" w:eastAsia="Malgun Gothic Semilight" w:hAnsi="Malgun Gothic Semilight" w:cs="Malgun Gothic Semilight"/>
        <w:sz w:val="16"/>
        <w:szCs w:val="16"/>
      </w:rPr>
      <w:t xml:space="preserve">                                                               </w:t>
    </w:r>
    <w:r w:rsidR="00234C5E">
      <w:rPr>
        <w:rFonts w:ascii="Malgun Gothic Semilight" w:eastAsia="Malgun Gothic Semilight" w:hAnsi="Malgun Gothic Semilight" w:cs="Malgun Gothic Semilight"/>
        <w:sz w:val="16"/>
        <w:szCs w:val="16"/>
      </w:rPr>
      <w:t xml:space="preserve">                                 </w:t>
    </w:r>
    <w:r w:rsidR="00267A5A" w:rsidRPr="00267A5A">
      <w:rPr>
        <w:rFonts w:ascii="Malgun Gothic Semilight" w:eastAsia="Malgun Gothic Semilight" w:hAnsi="Malgun Gothic Semilight" w:cs="Malgun Gothic Semilight"/>
        <w:sz w:val="16"/>
        <w:szCs w:val="16"/>
      </w:rPr>
      <w:t xml:space="preserve">    </w:t>
    </w:r>
    <w:hyperlink r:id="rId2" w:history="1">
      <w:r w:rsidR="00E638B3" w:rsidRPr="00A72F77">
        <w:rPr>
          <w:rStyle w:val="Hipervnculo"/>
          <w:rFonts w:ascii="Malgun Gothic Semilight" w:eastAsia="Malgun Gothic Semilight" w:hAnsi="Malgun Gothic Semilight" w:cs="Malgun Gothic Semilight"/>
          <w:sz w:val="16"/>
          <w:szCs w:val="16"/>
        </w:rPr>
        <w:t>info@turismoLPA.com</w:t>
      </w:r>
    </w:hyperlink>
    <w:r w:rsidRPr="00267A5A">
      <w:rPr>
        <w:rFonts w:ascii="Malgun Gothic Semilight" w:eastAsia="Malgun Gothic Semilight" w:hAnsi="Malgun Gothic Semilight" w:cs="Malgun Gothic Semilight"/>
        <w:color w:val="808080" w:themeColor="background1" w:themeShade="80"/>
        <w:sz w:val="16"/>
        <w:szCs w:val="16"/>
      </w:rPr>
      <w:t xml:space="preserve"> </w:t>
    </w:r>
  </w:p>
  <w:p w14:paraId="51B6D20B" w14:textId="77777777" w:rsidR="00EF3BFD" w:rsidRPr="009E41CF" w:rsidRDefault="00EF3BFD" w:rsidP="009E41CF">
    <w:pPr>
      <w:pStyle w:val="Piedepgina"/>
      <w:spacing w:line="240" w:lineRule="exact"/>
      <w:rPr>
        <w:rFonts w:ascii="Malgun Gothic Semilight" w:eastAsia="Malgun Gothic Semilight" w:hAnsi="Malgun Gothic Semilight" w:cs="Malgun Gothic Semilight"/>
        <w:color w:val="808080" w:themeColor="background1" w:themeShade="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41CD9" w14:textId="77777777" w:rsidR="00A43F5E" w:rsidRDefault="00A43F5E" w:rsidP="0081177C">
      <w:r>
        <w:separator/>
      </w:r>
    </w:p>
  </w:footnote>
  <w:footnote w:type="continuationSeparator" w:id="0">
    <w:p w14:paraId="2CC33581" w14:textId="77777777" w:rsidR="00A43F5E" w:rsidRDefault="00A43F5E" w:rsidP="008117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746AB" w14:textId="71EEB613" w:rsidR="0081177C" w:rsidRDefault="008C2E91">
    <w:pPr>
      <w:pStyle w:val="Encabezado"/>
      <w:pBdr>
        <w:bottom w:val="single" w:sz="12" w:space="1" w:color="auto"/>
      </w:pBdr>
    </w:pPr>
    <w:r>
      <w:rPr>
        <w:noProof/>
      </w:rPr>
      <w:drawing>
        <wp:inline distT="0" distB="0" distL="0" distR="0" wp14:anchorId="47DB8C93" wp14:editId="0C1FF487">
          <wp:extent cx="2177217" cy="102870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5457" cy="10420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C5B79">
      <w:tab/>
    </w:r>
    <w:r w:rsidR="00BC5B79">
      <w:tab/>
    </w:r>
  </w:p>
  <w:p w14:paraId="5C450926" w14:textId="77777777" w:rsidR="002B72A1" w:rsidRDefault="002B72A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4244"/>
    <w:multiLevelType w:val="hybridMultilevel"/>
    <w:tmpl w:val="FE687798"/>
    <w:lvl w:ilvl="0" w:tplc="B5B68FC8">
      <w:start w:val="2"/>
      <w:numFmt w:val="decimal"/>
      <w:lvlText w:val="%1."/>
      <w:lvlJc w:val="left"/>
      <w:pPr>
        <w:ind w:left="708" w:firstLine="0"/>
      </w:pPr>
      <w:rPr>
        <w:rFonts w:hint="default"/>
        <w:b/>
        <w:bCs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A96552A"/>
    <w:multiLevelType w:val="hybridMultilevel"/>
    <w:tmpl w:val="EDAC7F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7784E"/>
    <w:multiLevelType w:val="hybridMultilevel"/>
    <w:tmpl w:val="41A6E2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D2A67"/>
    <w:multiLevelType w:val="hybridMultilevel"/>
    <w:tmpl w:val="343E8FEA"/>
    <w:lvl w:ilvl="0" w:tplc="CF5C84C6">
      <w:start w:val="1"/>
      <w:numFmt w:val="decimal"/>
      <w:lvlText w:val="%1."/>
      <w:lvlJc w:val="left"/>
      <w:rPr>
        <w:rFonts w:hint="default"/>
        <w:b/>
        <w:bCs/>
        <w:color w:val="auto"/>
      </w:rPr>
    </w:lvl>
    <w:lvl w:ilvl="1" w:tplc="0C0A000F">
      <w:start w:val="1"/>
      <w:numFmt w:val="decimal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27462"/>
    <w:multiLevelType w:val="hybridMultilevel"/>
    <w:tmpl w:val="32A44CB2"/>
    <w:lvl w:ilvl="0" w:tplc="577A47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206CF0"/>
    <w:multiLevelType w:val="hybridMultilevel"/>
    <w:tmpl w:val="8ADA5346"/>
    <w:lvl w:ilvl="0" w:tplc="FFFFFFFF">
      <w:start w:val="1"/>
      <w:numFmt w:val="upperRoman"/>
      <w:lvlText w:val="%1."/>
      <w:lvlJc w:val="righ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C3E78F6"/>
    <w:multiLevelType w:val="hybridMultilevel"/>
    <w:tmpl w:val="8ADA5346"/>
    <w:lvl w:ilvl="0" w:tplc="FFFFFFFF">
      <w:start w:val="1"/>
      <w:numFmt w:val="upperRoman"/>
      <w:lvlText w:val="%1."/>
      <w:lvlJc w:val="righ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5760EBF"/>
    <w:multiLevelType w:val="hybridMultilevel"/>
    <w:tmpl w:val="0E40F91A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CE1C93"/>
    <w:multiLevelType w:val="hybridMultilevel"/>
    <w:tmpl w:val="FB7667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BC4B25"/>
    <w:multiLevelType w:val="hybridMultilevel"/>
    <w:tmpl w:val="8ADA5346"/>
    <w:lvl w:ilvl="0" w:tplc="0C0A0013">
      <w:start w:val="1"/>
      <w:numFmt w:val="upperRoman"/>
      <w:lvlText w:val="%1."/>
      <w:lvlJc w:val="righ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28C68F6"/>
    <w:multiLevelType w:val="multilevel"/>
    <w:tmpl w:val="C230532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65374966"/>
    <w:multiLevelType w:val="hybridMultilevel"/>
    <w:tmpl w:val="1D022F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9821B8"/>
    <w:multiLevelType w:val="hybridMultilevel"/>
    <w:tmpl w:val="16C62FFC"/>
    <w:lvl w:ilvl="0" w:tplc="0C0A0013">
      <w:start w:val="1"/>
      <w:numFmt w:val="upperRoman"/>
      <w:lvlText w:val="%1."/>
      <w:lvlJc w:val="right"/>
      <w:pPr>
        <w:ind w:left="144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F4F6CD3"/>
    <w:multiLevelType w:val="hybridMultilevel"/>
    <w:tmpl w:val="5AB67AC8"/>
    <w:lvl w:ilvl="0" w:tplc="0C0A0013">
      <w:start w:val="1"/>
      <w:numFmt w:val="upperRoman"/>
      <w:lvlText w:val="%1."/>
      <w:lvlJc w:val="righ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BC64107"/>
    <w:multiLevelType w:val="hybridMultilevel"/>
    <w:tmpl w:val="343E8FEA"/>
    <w:lvl w:ilvl="0" w:tplc="FFFFFFFF">
      <w:start w:val="1"/>
      <w:numFmt w:val="decimal"/>
      <w:lvlText w:val="%1."/>
      <w:lvlJc w:val="left"/>
      <w:rPr>
        <w:rFonts w:hint="default"/>
        <w:b/>
        <w:bCs/>
        <w:color w:val="auto"/>
      </w:r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078523">
    <w:abstractNumId w:val="3"/>
  </w:num>
  <w:num w:numId="2" w16cid:durableId="1260144310">
    <w:abstractNumId w:val="4"/>
  </w:num>
  <w:num w:numId="3" w16cid:durableId="1938441684">
    <w:abstractNumId w:val="9"/>
  </w:num>
  <w:num w:numId="4" w16cid:durableId="284850243">
    <w:abstractNumId w:val="12"/>
  </w:num>
  <w:num w:numId="5" w16cid:durableId="1641109444">
    <w:abstractNumId w:val="7"/>
  </w:num>
  <w:num w:numId="6" w16cid:durableId="1255362286">
    <w:abstractNumId w:val="0"/>
  </w:num>
  <w:num w:numId="7" w16cid:durableId="1029993866">
    <w:abstractNumId w:val="8"/>
  </w:num>
  <w:num w:numId="8" w16cid:durableId="1278218073">
    <w:abstractNumId w:val="13"/>
  </w:num>
  <w:num w:numId="9" w16cid:durableId="1417438381">
    <w:abstractNumId w:val="6"/>
  </w:num>
  <w:num w:numId="10" w16cid:durableId="1574774021">
    <w:abstractNumId w:val="14"/>
  </w:num>
  <w:num w:numId="11" w16cid:durableId="275020664">
    <w:abstractNumId w:val="5"/>
  </w:num>
  <w:num w:numId="12" w16cid:durableId="841705728">
    <w:abstractNumId w:val="10"/>
  </w:num>
  <w:num w:numId="13" w16cid:durableId="1285186155">
    <w:abstractNumId w:val="11"/>
  </w:num>
  <w:num w:numId="14" w16cid:durableId="795028569">
    <w:abstractNumId w:val="1"/>
  </w:num>
  <w:num w:numId="15" w16cid:durableId="11015606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77C"/>
    <w:rsid w:val="00032A65"/>
    <w:rsid w:val="000A1AB3"/>
    <w:rsid w:val="000B35A1"/>
    <w:rsid w:val="000E4DF0"/>
    <w:rsid w:val="0011270D"/>
    <w:rsid w:val="0012712C"/>
    <w:rsid w:val="0015569A"/>
    <w:rsid w:val="00174B62"/>
    <w:rsid w:val="001D13BD"/>
    <w:rsid w:val="001E67B0"/>
    <w:rsid w:val="001F2AB9"/>
    <w:rsid w:val="00234C5E"/>
    <w:rsid w:val="00267A5A"/>
    <w:rsid w:val="002B72A1"/>
    <w:rsid w:val="002D0326"/>
    <w:rsid w:val="002D5C09"/>
    <w:rsid w:val="002E1324"/>
    <w:rsid w:val="0030648A"/>
    <w:rsid w:val="00334868"/>
    <w:rsid w:val="00373C7B"/>
    <w:rsid w:val="00391F40"/>
    <w:rsid w:val="003B51F7"/>
    <w:rsid w:val="003F3171"/>
    <w:rsid w:val="004157FA"/>
    <w:rsid w:val="00421DB7"/>
    <w:rsid w:val="00546AA3"/>
    <w:rsid w:val="005A3046"/>
    <w:rsid w:val="00615ECB"/>
    <w:rsid w:val="00660C29"/>
    <w:rsid w:val="0070026F"/>
    <w:rsid w:val="007E0B71"/>
    <w:rsid w:val="0081177C"/>
    <w:rsid w:val="00821B2A"/>
    <w:rsid w:val="00860B91"/>
    <w:rsid w:val="008C2E91"/>
    <w:rsid w:val="008E0B48"/>
    <w:rsid w:val="00921078"/>
    <w:rsid w:val="00994402"/>
    <w:rsid w:val="009A0C51"/>
    <w:rsid w:val="009B1398"/>
    <w:rsid w:val="009E41CF"/>
    <w:rsid w:val="009F0E3E"/>
    <w:rsid w:val="009F26EE"/>
    <w:rsid w:val="00A175F7"/>
    <w:rsid w:val="00A23D57"/>
    <w:rsid w:val="00A43F5E"/>
    <w:rsid w:val="00A6593E"/>
    <w:rsid w:val="00A82921"/>
    <w:rsid w:val="00A8356B"/>
    <w:rsid w:val="00A90991"/>
    <w:rsid w:val="00AA273B"/>
    <w:rsid w:val="00AE6FF9"/>
    <w:rsid w:val="00B424C4"/>
    <w:rsid w:val="00B71A3A"/>
    <w:rsid w:val="00B964BF"/>
    <w:rsid w:val="00BC5B79"/>
    <w:rsid w:val="00BD3CA9"/>
    <w:rsid w:val="00BE1307"/>
    <w:rsid w:val="00CC63DA"/>
    <w:rsid w:val="00CD1820"/>
    <w:rsid w:val="00D01C2A"/>
    <w:rsid w:val="00D50849"/>
    <w:rsid w:val="00D81987"/>
    <w:rsid w:val="00DE5325"/>
    <w:rsid w:val="00E134EF"/>
    <w:rsid w:val="00E638B3"/>
    <w:rsid w:val="00E70B54"/>
    <w:rsid w:val="00E75E6B"/>
    <w:rsid w:val="00E90C61"/>
    <w:rsid w:val="00EC19BE"/>
    <w:rsid w:val="00EC375B"/>
    <w:rsid w:val="00EF3BFD"/>
    <w:rsid w:val="00F03A6C"/>
    <w:rsid w:val="00F40F41"/>
    <w:rsid w:val="00F9616A"/>
    <w:rsid w:val="00FA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00A2FA"/>
  <w15:chartTrackingRefBased/>
  <w15:docId w15:val="{A1003AB6-32CA-47AA-AF0A-2B2058347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B2A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1177C"/>
    <w:pPr>
      <w:widowControl/>
      <w:tabs>
        <w:tab w:val="center" w:pos="4252"/>
        <w:tab w:val="right" w:pos="8504"/>
      </w:tabs>
      <w:suppressAutoHyphens w:val="0"/>
      <w:autoSpaceDN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81177C"/>
  </w:style>
  <w:style w:type="paragraph" w:styleId="Piedepgina">
    <w:name w:val="footer"/>
    <w:basedOn w:val="Normal"/>
    <w:link w:val="PiedepginaCar"/>
    <w:uiPriority w:val="99"/>
    <w:unhideWhenUsed/>
    <w:rsid w:val="0081177C"/>
    <w:pPr>
      <w:widowControl/>
      <w:tabs>
        <w:tab w:val="center" w:pos="4252"/>
        <w:tab w:val="right" w:pos="8504"/>
      </w:tabs>
      <w:suppressAutoHyphens w:val="0"/>
      <w:autoSpaceDN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1177C"/>
  </w:style>
  <w:style w:type="character" w:styleId="Hipervnculo">
    <w:name w:val="Hyperlink"/>
    <w:basedOn w:val="Fuentedeprrafopredeter"/>
    <w:uiPriority w:val="99"/>
    <w:unhideWhenUsed/>
    <w:rsid w:val="008C2E9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C2E91"/>
    <w:rPr>
      <w:color w:val="605E5C"/>
      <w:shd w:val="clear" w:color="auto" w:fill="E1DFDD"/>
    </w:rPr>
  </w:style>
  <w:style w:type="paragraph" w:customStyle="1" w:styleId="Standard">
    <w:name w:val="Standard"/>
    <w:rsid w:val="000A1AB3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75E6B"/>
    <w:pPr>
      <w:spacing w:before="100" w:beforeAutospacing="1" w:after="100" w:afterAutospacing="1"/>
    </w:pPr>
    <w:rPr>
      <w:rFonts w:ascii="Calibri" w:hAnsi="Calibri" w:cs="Calibri"/>
      <w:lang w:eastAsia="es-ES"/>
    </w:rPr>
  </w:style>
  <w:style w:type="character" w:styleId="Textoennegrita">
    <w:name w:val="Strong"/>
    <w:basedOn w:val="Fuentedeprrafopredeter"/>
    <w:uiPriority w:val="22"/>
    <w:qFormat/>
    <w:rsid w:val="00E75E6B"/>
    <w:rPr>
      <w:b/>
      <w:bCs/>
    </w:rPr>
  </w:style>
  <w:style w:type="paragraph" w:styleId="Prrafodelista">
    <w:name w:val="List Paragraph"/>
    <w:basedOn w:val="Normal"/>
    <w:uiPriority w:val="34"/>
    <w:qFormat/>
    <w:rsid w:val="00994402"/>
    <w:pPr>
      <w:widowControl/>
      <w:suppressAutoHyphens w:val="0"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8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4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turismoLPA.com" TargetMode="External"/><Relationship Id="rId1" Type="http://schemas.openxmlformats.org/officeDocument/2006/relationships/hyperlink" Target="http://www.turismoLP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</dc:creator>
  <cp:keywords/>
  <dc:description/>
  <cp:lastModifiedBy>Luis Rodríguez Neyra</cp:lastModifiedBy>
  <cp:revision>13</cp:revision>
  <cp:lastPrinted>2022-07-29T10:58:00Z</cp:lastPrinted>
  <dcterms:created xsi:type="dcterms:W3CDTF">2022-07-20T08:01:00Z</dcterms:created>
  <dcterms:modified xsi:type="dcterms:W3CDTF">2022-10-17T11:40:00Z</dcterms:modified>
</cp:coreProperties>
</file>